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65F20" w14:textId="77777777" w:rsidR="00DD5A4D" w:rsidRDefault="00DD5A4D" w:rsidP="0022633E">
      <w:pPr>
        <w:pStyle w:val="Body"/>
        <w:spacing w:after="0" w:line="276" w:lineRule="auto"/>
        <w:jc w:val="center"/>
        <w:rPr>
          <w:rFonts w:ascii="Arial" w:hAnsi="Arial" w:cs="Arial"/>
          <w:b/>
          <w:bCs/>
          <w:sz w:val="24"/>
          <w:szCs w:val="24"/>
        </w:rPr>
      </w:pPr>
    </w:p>
    <w:p w14:paraId="5EE581C8" w14:textId="77777777" w:rsidR="00DD5A4D" w:rsidRDefault="00DD5A4D" w:rsidP="0022633E">
      <w:pPr>
        <w:pStyle w:val="Body"/>
        <w:spacing w:after="0" w:line="276" w:lineRule="auto"/>
        <w:jc w:val="center"/>
        <w:rPr>
          <w:rFonts w:ascii="Arial" w:hAnsi="Arial" w:cs="Arial"/>
          <w:b/>
          <w:bCs/>
          <w:sz w:val="24"/>
          <w:szCs w:val="24"/>
        </w:rPr>
      </w:pPr>
    </w:p>
    <w:p w14:paraId="178A92F7" w14:textId="4596E293" w:rsidR="0022633E" w:rsidRPr="00DD5A4D" w:rsidRDefault="0083380C" w:rsidP="0022633E">
      <w:pPr>
        <w:pStyle w:val="Body"/>
        <w:spacing w:after="0" w:line="276" w:lineRule="auto"/>
        <w:jc w:val="center"/>
        <w:rPr>
          <w:rFonts w:ascii="Arial" w:hAnsi="Arial" w:cs="Arial"/>
          <w:b/>
          <w:bCs/>
          <w:sz w:val="26"/>
          <w:szCs w:val="26"/>
        </w:rPr>
      </w:pPr>
      <w:r>
        <w:rPr>
          <w:rFonts w:ascii="Arial" w:hAnsi="Arial" w:cs="Arial"/>
          <w:b/>
          <w:bCs/>
          <w:sz w:val="26"/>
          <w:szCs w:val="26"/>
        </w:rPr>
        <w:t>Email templates</w:t>
      </w:r>
    </w:p>
    <w:p w14:paraId="23A923EA" w14:textId="77777777" w:rsidR="0022633E" w:rsidRPr="002C6543" w:rsidRDefault="0022633E" w:rsidP="00CE5BF2">
      <w:pPr>
        <w:pStyle w:val="Body"/>
        <w:spacing w:after="0" w:line="276" w:lineRule="auto"/>
        <w:jc w:val="center"/>
        <w:rPr>
          <w:rFonts w:ascii="Arial" w:hAnsi="Arial" w:cs="Arial"/>
          <w:b/>
          <w:bCs/>
          <w:sz w:val="24"/>
          <w:szCs w:val="24"/>
        </w:rPr>
      </w:pPr>
    </w:p>
    <w:p w14:paraId="32A0A306" w14:textId="77777777" w:rsidR="0083380C" w:rsidRPr="002C6543" w:rsidRDefault="0083380C" w:rsidP="0083380C">
      <w:pPr>
        <w:rPr>
          <w:rFonts w:ascii="Arial" w:hAnsi="Arial" w:cs="Arial"/>
          <w:sz w:val="24"/>
          <w:szCs w:val="24"/>
        </w:rPr>
      </w:pPr>
      <w:r w:rsidRPr="002C6543">
        <w:rPr>
          <w:rFonts w:ascii="Arial" w:hAnsi="Arial" w:cs="Arial"/>
          <w:sz w:val="24"/>
          <w:szCs w:val="24"/>
        </w:rPr>
        <w:t>Use these handy messages and images to inform your coworkers about your organization</w:t>
      </w:r>
      <w:r w:rsidRPr="002C6543">
        <w:rPr>
          <w:rFonts w:ascii="Arial" w:hAnsi="Arial" w:cs="Arial"/>
          <w:sz w:val="24"/>
          <w:szCs w:val="24"/>
          <w:rtl/>
        </w:rPr>
        <w:t>’</w:t>
      </w:r>
      <w:r w:rsidRPr="002C6543">
        <w:rPr>
          <w:rFonts w:ascii="Arial" w:hAnsi="Arial" w:cs="Arial"/>
          <w:sz w:val="24"/>
          <w:szCs w:val="24"/>
        </w:rPr>
        <w:t xml:space="preserve">s United Way Campaign. Just copy, paste, and adjust these as you wish! </w:t>
      </w:r>
    </w:p>
    <w:p w14:paraId="579AF3B9" w14:textId="77777777" w:rsidR="0083380C" w:rsidRPr="002C6543" w:rsidRDefault="0083380C" w:rsidP="0083380C">
      <w:pPr>
        <w:rPr>
          <w:rFonts w:ascii="Arial" w:hAnsi="Arial" w:cs="Arial"/>
          <w:sz w:val="24"/>
          <w:szCs w:val="24"/>
        </w:rPr>
      </w:pPr>
      <w:r w:rsidRPr="002C6543">
        <w:rPr>
          <w:rFonts w:ascii="Arial" w:hAnsi="Arial" w:cs="Arial"/>
          <w:sz w:val="24"/>
          <w:szCs w:val="24"/>
        </w:rPr>
        <w:t xml:space="preserve">If you would like additional content or images, please contact Ginny Hoyle, director of communication and outreach, at </w:t>
      </w:r>
      <w:hyperlink r:id="rId9" w:history="1">
        <w:r w:rsidRPr="002C6543">
          <w:rPr>
            <w:rStyle w:val="Hyperlink"/>
            <w:rFonts w:ascii="Arial" w:hAnsi="Arial" w:cs="Arial"/>
            <w:sz w:val="24"/>
            <w:szCs w:val="24"/>
          </w:rPr>
          <w:t>ginny@unitedwaysei.org</w:t>
        </w:r>
      </w:hyperlink>
      <w:r w:rsidRPr="002C6543">
        <w:rPr>
          <w:rFonts w:ascii="Arial" w:hAnsi="Arial" w:cs="Arial"/>
          <w:sz w:val="24"/>
          <w:szCs w:val="24"/>
        </w:rPr>
        <w:t xml:space="preserve"> or (208) 232-1389. </w:t>
      </w:r>
    </w:p>
    <w:p w14:paraId="6E84D22D" w14:textId="77777777" w:rsidR="0083380C" w:rsidRPr="002C6543" w:rsidRDefault="0083380C" w:rsidP="0083380C">
      <w:pPr>
        <w:rPr>
          <w:rFonts w:ascii="Arial" w:hAnsi="Arial" w:cs="Arial"/>
          <w:sz w:val="24"/>
          <w:szCs w:val="24"/>
        </w:rPr>
      </w:pPr>
    </w:p>
    <w:p w14:paraId="787FFD9B" w14:textId="77777777" w:rsidR="0083380C" w:rsidRPr="002C6543" w:rsidRDefault="0083380C" w:rsidP="0083380C">
      <w:pPr>
        <w:rPr>
          <w:rFonts w:ascii="Arial" w:hAnsi="Arial" w:cs="Arial"/>
          <w:b/>
          <w:bCs/>
          <w:sz w:val="24"/>
          <w:szCs w:val="24"/>
        </w:rPr>
      </w:pPr>
      <w:r w:rsidRPr="002C6543">
        <w:rPr>
          <w:rFonts w:ascii="Arial" w:hAnsi="Arial" w:cs="Arial"/>
          <w:b/>
          <w:bCs/>
          <w:sz w:val="24"/>
          <w:szCs w:val="24"/>
        </w:rPr>
        <w:t>Template 1</w:t>
      </w:r>
    </w:p>
    <w:p w14:paraId="36B8D87E" w14:textId="7831E51C" w:rsidR="0083380C" w:rsidRPr="002C6543" w:rsidRDefault="0083380C" w:rsidP="0083380C">
      <w:pPr>
        <w:rPr>
          <w:rFonts w:ascii="Arial" w:hAnsi="Arial" w:cs="Arial"/>
          <w:sz w:val="24"/>
          <w:szCs w:val="24"/>
        </w:rPr>
      </w:pPr>
      <w:r w:rsidRPr="002C6543">
        <w:rPr>
          <w:rFonts w:ascii="Arial" w:hAnsi="Arial" w:cs="Arial"/>
          <w:sz w:val="24"/>
          <w:szCs w:val="24"/>
        </w:rPr>
        <w:t>Subject Line: Let’s team up to help local families and individuals in need!</w:t>
      </w:r>
    </w:p>
    <w:p w14:paraId="3E43EB08" w14:textId="76BE982A" w:rsidR="0083380C" w:rsidRPr="0083380C" w:rsidRDefault="0083380C" w:rsidP="0083380C">
      <w:pPr>
        <w:rPr>
          <w:rFonts w:ascii="Arial" w:hAnsi="Arial" w:cs="Arial"/>
          <w:sz w:val="24"/>
          <w:szCs w:val="24"/>
        </w:rPr>
      </w:pPr>
      <w:r w:rsidRPr="002C6543">
        <w:rPr>
          <w:rFonts w:ascii="Arial" w:hAnsi="Arial" w:cs="Arial"/>
          <w:sz w:val="24"/>
          <w:szCs w:val="24"/>
        </w:rPr>
        <w:t xml:space="preserve">Body of Email:  </w:t>
      </w:r>
    </w:p>
    <w:p w14:paraId="4E9C6AD8" w14:textId="77777777" w:rsidR="0083380C" w:rsidRPr="002C6543" w:rsidRDefault="0083380C" w:rsidP="0083380C">
      <w:pPr>
        <w:pStyle w:val="NormalWeb"/>
        <w:spacing w:before="0" w:beforeAutospacing="0" w:after="0" w:afterAutospacing="0"/>
        <w:rPr>
          <w:rFonts w:ascii="Arial" w:hAnsi="Arial" w:cs="Arial"/>
          <w:color w:val="000000"/>
        </w:rPr>
      </w:pPr>
      <w:r w:rsidRPr="002C6543">
        <w:rPr>
          <w:rFonts w:ascii="Arial" w:hAnsi="Arial" w:cs="Arial"/>
          <w:color w:val="000000"/>
        </w:rPr>
        <w:t>In Southeastern Idaho, hardworking families and individuals are facing tough choices between paying rent, buying food, filling prescriptions, or putting gas in their cars. The ALICE (Asset Limited, Income Constrained, Employed) population is struggling to make ends meet, and unexpected events can push them into disaster.</w:t>
      </w:r>
    </w:p>
    <w:p w14:paraId="61BBD19C" w14:textId="77777777" w:rsidR="0083380C" w:rsidRPr="002C6543" w:rsidRDefault="0083380C" w:rsidP="0083380C">
      <w:pPr>
        <w:pStyle w:val="NormalWeb"/>
        <w:spacing w:before="0" w:beforeAutospacing="0" w:after="0" w:afterAutospacing="0"/>
        <w:rPr>
          <w:rFonts w:ascii="Arial" w:hAnsi="Arial" w:cs="Arial"/>
        </w:rPr>
      </w:pPr>
    </w:p>
    <w:p w14:paraId="7D653226" w14:textId="77777777" w:rsidR="0083380C" w:rsidRPr="002C6543" w:rsidRDefault="0083380C" w:rsidP="0083380C">
      <w:pPr>
        <w:pStyle w:val="NormalWeb"/>
        <w:spacing w:before="0" w:beforeAutospacing="0" w:after="0" w:afterAutospacing="0"/>
        <w:rPr>
          <w:rFonts w:ascii="Arial" w:hAnsi="Arial" w:cs="Arial"/>
          <w:color w:val="000000"/>
        </w:rPr>
      </w:pPr>
      <w:r w:rsidRPr="002C6543">
        <w:rPr>
          <w:rFonts w:ascii="Arial" w:hAnsi="Arial" w:cs="Arial"/>
          <w:color w:val="000000"/>
        </w:rPr>
        <w:t>By donating through our workplace campaign, you'll be teaming up with United Way Southeastern Idaho to build solutions that empower our community.</w:t>
      </w:r>
    </w:p>
    <w:p w14:paraId="2E41CBE6" w14:textId="77777777" w:rsidR="0083380C" w:rsidRPr="002C6543" w:rsidRDefault="0083380C" w:rsidP="0083380C">
      <w:pPr>
        <w:pStyle w:val="NormalWeb"/>
        <w:spacing w:before="0" w:beforeAutospacing="0" w:after="0" w:afterAutospacing="0"/>
        <w:rPr>
          <w:rFonts w:ascii="Arial" w:hAnsi="Arial" w:cs="Arial"/>
        </w:rPr>
      </w:pPr>
    </w:p>
    <w:p w14:paraId="2D380634" w14:textId="77777777" w:rsidR="0083380C" w:rsidRPr="002C6543" w:rsidRDefault="0083380C" w:rsidP="0083380C">
      <w:pPr>
        <w:pStyle w:val="NormalWeb"/>
        <w:spacing w:before="0" w:beforeAutospacing="0" w:after="0" w:afterAutospacing="0"/>
        <w:rPr>
          <w:rFonts w:ascii="Arial" w:hAnsi="Arial" w:cs="Arial"/>
          <w:color w:val="000000"/>
        </w:rPr>
      </w:pPr>
      <w:r w:rsidRPr="002C6543">
        <w:rPr>
          <w:rFonts w:ascii="Arial" w:hAnsi="Arial" w:cs="Arial"/>
          <w:color w:val="000000"/>
        </w:rPr>
        <w:t>Your donation will:</w:t>
      </w:r>
    </w:p>
    <w:p w14:paraId="5952D5F3" w14:textId="77777777" w:rsidR="0083380C" w:rsidRPr="002C6543" w:rsidRDefault="0083380C" w:rsidP="0083380C">
      <w:pPr>
        <w:pStyle w:val="NormalWeb"/>
        <w:spacing w:before="0" w:beforeAutospacing="0" w:after="0" w:afterAutospacing="0"/>
        <w:rPr>
          <w:rFonts w:ascii="Arial" w:hAnsi="Arial" w:cs="Arial"/>
        </w:rPr>
      </w:pPr>
    </w:p>
    <w:p w14:paraId="59E6BC0B" w14:textId="77777777" w:rsidR="0083380C" w:rsidRPr="002C6543" w:rsidRDefault="0083380C" w:rsidP="0083380C">
      <w:pPr>
        <w:pStyle w:val="NormalWeb"/>
        <w:numPr>
          <w:ilvl w:val="0"/>
          <w:numId w:val="2"/>
        </w:numPr>
        <w:spacing w:before="0" w:beforeAutospacing="0" w:after="0" w:afterAutospacing="0"/>
        <w:textAlignment w:val="baseline"/>
        <w:rPr>
          <w:rFonts w:ascii="Arial" w:hAnsi="Arial" w:cs="Arial"/>
          <w:color w:val="000000"/>
        </w:rPr>
      </w:pPr>
      <w:r w:rsidRPr="002C6543">
        <w:rPr>
          <w:rFonts w:ascii="Arial" w:hAnsi="Arial" w:cs="Arial"/>
          <w:color w:val="000000"/>
        </w:rPr>
        <w:t>Support senior households who have seen a nearly 30% increase in the gap between survival and stability budgets.</w:t>
      </w:r>
    </w:p>
    <w:p w14:paraId="03C8DA00" w14:textId="77777777" w:rsidR="0083380C" w:rsidRPr="002C6543" w:rsidRDefault="0083380C" w:rsidP="0083380C">
      <w:pPr>
        <w:pStyle w:val="NormalWeb"/>
        <w:numPr>
          <w:ilvl w:val="0"/>
          <w:numId w:val="2"/>
        </w:numPr>
        <w:spacing w:before="0" w:beforeAutospacing="0" w:after="0" w:afterAutospacing="0"/>
        <w:textAlignment w:val="baseline"/>
        <w:rPr>
          <w:rFonts w:ascii="Arial" w:hAnsi="Arial" w:cs="Arial"/>
          <w:color w:val="000000"/>
        </w:rPr>
      </w:pPr>
      <w:r w:rsidRPr="002C6543">
        <w:rPr>
          <w:rFonts w:ascii="Arial" w:hAnsi="Arial" w:cs="Arial"/>
          <w:color w:val="000000"/>
        </w:rPr>
        <w:t>Empower single female parent households, an astounding 80% are ALICE, by providing job training, affordable housing, and childcare assistance.</w:t>
      </w:r>
    </w:p>
    <w:p w14:paraId="4B5FE9F9" w14:textId="77777777" w:rsidR="0083380C" w:rsidRPr="002C6543" w:rsidRDefault="0083380C" w:rsidP="0083380C">
      <w:pPr>
        <w:pStyle w:val="NormalWeb"/>
        <w:numPr>
          <w:ilvl w:val="0"/>
          <w:numId w:val="2"/>
        </w:numPr>
        <w:spacing w:before="0" w:beforeAutospacing="0" w:after="0" w:afterAutospacing="0"/>
        <w:textAlignment w:val="baseline"/>
        <w:rPr>
          <w:rFonts w:ascii="Arial" w:hAnsi="Arial" w:cs="Arial"/>
          <w:color w:val="000000"/>
        </w:rPr>
      </w:pPr>
      <w:r w:rsidRPr="002C6543">
        <w:rPr>
          <w:rFonts w:ascii="Arial" w:hAnsi="Arial" w:cs="Arial"/>
          <w:color w:val="000000"/>
        </w:rPr>
        <w:t>Enhance food security for families working tirelessly to make ends meet.</w:t>
      </w:r>
    </w:p>
    <w:p w14:paraId="399FC33C" w14:textId="77777777" w:rsidR="0083380C" w:rsidRPr="002C6543" w:rsidRDefault="0083380C" w:rsidP="0083380C">
      <w:pPr>
        <w:pStyle w:val="NormalWeb"/>
        <w:numPr>
          <w:ilvl w:val="0"/>
          <w:numId w:val="2"/>
        </w:numPr>
        <w:spacing w:before="0" w:beforeAutospacing="0" w:after="0" w:afterAutospacing="0"/>
        <w:textAlignment w:val="baseline"/>
        <w:rPr>
          <w:rFonts w:ascii="Arial" w:hAnsi="Arial" w:cs="Arial"/>
          <w:color w:val="000000"/>
        </w:rPr>
      </w:pPr>
      <w:r w:rsidRPr="002C6543">
        <w:rPr>
          <w:rFonts w:ascii="Arial" w:hAnsi="Arial" w:cs="Arial"/>
          <w:color w:val="000000"/>
        </w:rPr>
        <w:t>Strengthen our community partnerships to coordinate efforts effectively.</w:t>
      </w:r>
    </w:p>
    <w:p w14:paraId="41119D1A" w14:textId="77777777" w:rsidR="0083380C" w:rsidRPr="002C6543" w:rsidRDefault="0083380C" w:rsidP="0083380C">
      <w:pPr>
        <w:pStyle w:val="NormalWeb"/>
        <w:spacing w:before="0" w:beforeAutospacing="0" w:after="0" w:afterAutospacing="0"/>
        <w:rPr>
          <w:rFonts w:ascii="Arial" w:hAnsi="Arial" w:cs="Arial"/>
          <w:color w:val="000000"/>
        </w:rPr>
      </w:pPr>
    </w:p>
    <w:p w14:paraId="5BC4D326" w14:textId="77777777" w:rsidR="0083380C" w:rsidRPr="002C6543" w:rsidRDefault="0083380C" w:rsidP="0083380C">
      <w:pPr>
        <w:pStyle w:val="NormalWeb"/>
        <w:spacing w:before="0" w:beforeAutospacing="0" w:after="0" w:afterAutospacing="0"/>
        <w:rPr>
          <w:rFonts w:ascii="Arial" w:hAnsi="Arial" w:cs="Arial"/>
          <w:color w:val="000000"/>
        </w:rPr>
      </w:pPr>
      <w:r w:rsidRPr="002C6543">
        <w:rPr>
          <w:rFonts w:ascii="Arial" w:hAnsi="Arial" w:cs="Arial"/>
          <w:color w:val="000000"/>
        </w:rPr>
        <w:t>Together, we can bridge the gap between survival and stability for vulnerable households, ensure access to essential resources, and break the cycle of poverty. Your generosity can make a lasting impact on the lives of those in need.</w:t>
      </w:r>
    </w:p>
    <w:p w14:paraId="28E53771" w14:textId="77777777" w:rsidR="0083380C" w:rsidRPr="002C6543" w:rsidRDefault="0083380C" w:rsidP="0083380C">
      <w:pPr>
        <w:pStyle w:val="NormalWeb"/>
        <w:spacing w:before="0" w:beforeAutospacing="0" w:after="0" w:afterAutospacing="0"/>
        <w:rPr>
          <w:rFonts w:ascii="Arial" w:hAnsi="Arial" w:cs="Arial"/>
        </w:rPr>
      </w:pPr>
    </w:p>
    <w:p w14:paraId="7C8CAD55" w14:textId="77777777" w:rsidR="0083380C" w:rsidRPr="002C6543" w:rsidRDefault="0083380C" w:rsidP="0083380C">
      <w:pPr>
        <w:rPr>
          <w:rFonts w:ascii="Arial" w:hAnsi="Arial" w:cs="Arial"/>
          <w:sz w:val="24"/>
          <w:szCs w:val="24"/>
        </w:rPr>
      </w:pPr>
      <w:r w:rsidRPr="002C6543">
        <w:rPr>
          <w:rFonts w:ascii="Arial" w:hAnsi="Arial" w:cs="Arial"/>
          <w:color w:val="000000"/>
          <w:sz w:val="24"/>
          <w:szCs w:val="24"/>
        </w:rPr>
        <w:t xml:space="preserve">Donate now and help us create positive change for those who need it most. </w:t>
      </w:r>
    </w:p>
    <w:p w14:paraId="3BE29A6D" w14:textId="77777777" w:rsidR="0083380C" w:rsidRPr="002C6543" w:rsidRDefault="0083380C" w:rsidP="0083380C">
      <w:pPr>
        <w:rPr>
          <w:rFonts w:ascii="Arial" w:hAnsi="Arial" w:cs="Arial"/>
          <w:sz w:val="24"/>
          <w:szCs w:val="24"/>
        </w:rPr>
      </w:pPr>
    </w:p>
    <w:p w14:paraId="7F4B2DDF" w14:textId="77777777" w:rsidR="0083380C" w:rsidRPr="002C6543" w:rsidRDefault="0083380C" w:rsidP="0083380C">
      <w:pPr>
        <w:rPr>
          <w:rFonts w:ascii="Arial" w:hAnsi="Arial" w:cs="Arial"/>
          <w:b/>
          <w:bCs/>
          <w:sz w:val="24"/>
          <w:szCs w:val="24"/>
        </w:rPr>
      </w:pPr>
      <w:r w:rsidRPr="002C6543">
        <w:rPr>
          <w:rFonts w:ascii="Arial" w:hAnsi="Arial" w:cs="Arial"/>
          <w:b/>
          <w:bCs/>
          <w:sz w:val="24"/>
          <w:szCs w:val="24"/>
        </w:rPr>
        <w:t xml:space="preserve">Template 2 </w:t>
      </w:r>
    </w:p>
    <w:p w14:paraId="022BC1E5" w14:textId="77777777" w:rsidR="0083380C" w:rsidRPr="002C6543" w:rsidRDefault="0083380C" w:rsidP="0083380C">
      <w:pPr>
        <w:rPr>
          <w:rFonts w:ascii="Arial" w:hAnsi="Arial" w:cs="Arial"/>
          <w:sz w:val="24"/>
          <w:szCs w:val="24"/>
        </w:rPr>
      </w:pPr>
      <w:r w:rsidRPr="002C6543">
        <w:rPr>
          <w:rFonts w:ascii="Arial" w:hAnsi="Arial" w:cs="Arial"/>
          <w:sz w:val="24"/>
          <w:szCs w:val="24"/>
        </w:rPr>
        <w:t>Subject Line: Have you heard of A.L.I.C.E?</w:t>
      </w:r>
    </w:p>
    <w:p w14:paraId="63BA27A9" w14:textId="77777777" w:rsidR="0083380C" w:rsidRPr="002C6543" w:rsidRDefault="0083380C" w:rsidP="0083380C">
      <w:pPr>
        <w:rPr>
          <w:rFonts w:ascii="Arial" w:hAnsi="Arial" w:cs="Arial"/>
          <w:sz w:val="24"/>
          <w:szCs w:val="24"/>
        </w:rPr>
      </w:pPr>
      <w:r w:rsidRPr="002C6543">
        <w:rPr>
          <w:rFonts w:ascii="Arial" w:hAnsi="Arial" w:cs="Arial"/>
          <w:sz w:val="24"/>
          <w:szCs w:val="24"/>
        </w:rPr>
        <w:lastRenderedPageBreak/>
        <w:t xml:space="preserve">Body of Email:  </w:t>
      </w:r>
    </w:p>
    <w:p w14:paraId="77906472" w14:textId="77777777" w:rsidR="0083380C" w:rsidRPr="002C6543" w:rsidRDefault="0083380C" w:rsidP="0083380C">
      <w:pPr>
        <w:rPr>
          <w:rFonts w:ascii="Arial" w:hAnsi="Arial" w:cs="Arial"/>
          <w:color w:val="242424"/>
          <w:sz w:val="24"/>
          <w:szCs w:val="24"/>
          <w:shd w:val="clear" w:color="auto" w:fill="FFFFFF"/>
        </w:rPr>
      </w:pPr>
      <w:r w:rsidRPr="002C6543">
        <w:rPr>
          <w:rStyle w:val="markyf7lo0zrt"/>
          <w:rFonts w:ascii="Arial" w:hAnsi="Arial" w:cs="Arial"/>
          <w:color w:val="242424"/>
          <w:sz w:val="24"/>
          <w:szCs w:val="24"/>
          <w:bdr w:val="none" w:sz="0" w:space="0" w:color="auto" w:frame="1"/>
          <w:shd w:val="clear" w:color="auto" w:fill="FFFFFF"/>
        </w:rPr>
        <w:t>Have</w:t>
      </w:r>
      <w:r w:rsidRPr="002C6543">
        <w:rPr>
          <w:rFonts w:ascii="Arial" w:hAnsi="Arial" w:cs="Arial"/>
          <w:color w:val="242424"/>
          <w:sz w:val="24"/>
          <w:szCs w:val="24"/>
          <w:shd w:val="clear" w:color="auto" w:fill="FFFFFF"/>
        </w:rPr>
        <w:t> </w:t>
      </w:r>
      <w:r w:rsidRPr="002C6543">
        <w:rPr>
          <w:rStyle w:val="mark3h0e2ujki"/>
          <w:rFonts w:ascii="Arial" w:hAnsi="Arial" w:cs="Arial"/>
          <w:color w:val="242424"/>
          <w:sz w:val="24"/>
          <w:szCs w:val="24"/>
          <w:bdr w:val="none" w:sz="0" w:space="0" w:color="auto" w:frame="1"/>
          <w:shd w:val="clear" w:color="auto" w:fill="FFFFFF"/>
        </w:rPr>
        <w:t>you</w:t>
      </w:r>
      <w:r w:rsidRPr="002C6543">
        <w:rPr>
          <w:rFonts w:ascii="Arial" w:hAnsi="Arial" w:cs="Arial"/>
          <w:color w:val="242424"/>
          <w:sz w:val="24"/>
          <w:szCs w:val="24"/>
          <w:shd w:val="clear" w:color="auto" w:fill="FFFFFF"/>
        </w:rPr>
        <w:t> </w:t>
      </w:r>
      <w:r w:rsidRPr="002C6543">
        <w:rPr>
          <w:rStyle w:val="markhzsd7e4bc"/>
          <w:rFonts w:ascii="Arial" w:hAnsi="Arial" w:cs="Arial"/>
          <w:color w:val="242424"/>
          <w:sz w:val="24"/>
          <w:szCs w:val="24"/>
          <w:bdr w:val="none" w:sz="0" w:space="0" w:color="auto" w:frame="1"/>
          <w:shd w:val="clear" w:color="auto" w:fill="FFFFFF"/>
        </w:rPr>
        <w:t>heard</w:t>
      </w:r>
      <w:r w:rsidRPr="002C6543">
        <w:rPr>
          <w:rFonts w:ascii="Arial" w:hAnsi="Arial" w:cs="Arial"/>
          <w:color w:val="242424"/>
          <w:sz w:val="24"/>
          <w:szCs w:val="24"/>
          <w:shd w:val="clear" w:color="auto" w:fill="FFFFFF"/>
        </w:rPr>
        <w:t> </w:t>
      </w:r>
      <w:r w:rsidRPr="002C6543">
        <w:rPr>
          <w:rStyle w:val="markffhi6fh5k"/>
          <w:rFonts w:ascii="Arial" w:hAnsi="Arial" w:cs="Arial"/>
          <w:color w:val="242424"/>
          <w:sz w:val="24"/>
          <w:szCs w:val="24"/>
          <w:bdr w:val="none" w:sz="0" w:space="0" w:color="auto" w:frame="1"/>
          <w:shd w:val="clear" w:color="auto" w:fill="FFFFFF"/>
        </w:rPr>
        <w:t>of</w:t>
      </w:r>
      <w:r w:rsidRPr="002C6543">
        <w:rPr>
          <w:rFonts w:ascii="Arial" w:hAnsi="Arial" w:cs="Arial"/>
          <w:color w:val="242424"/>
          <w:sz w:val="24"/>
          <w:szCs w:val="24"/>
          <w:shd w:val="clear" w:color="auto" w:fill="FFFFFF"/>
        </w:rPr>
        <w:t> </w:t>
      </w:r>
      <w:r w:rsidRPr="002C6543">
        <w:rPr>
          <w:rStyle w:val="mark5eaq9284r"/>
          <w:rFonts w:ascii="Arial" w:hAnsi="Arial" w:cs="Arial"/>
          <w:color w:val="242424"/>
          <w:sz w:val="24"/>
          <w:szCs w:val="24"/>
          <w:bdr w:val="none" w:sz="0" w:space="0" w:color="auto" w:frame="1"/>
          <w:shd w:val="clear" w:color="auto" w:fill="FFFFFF"/>
        </w:rPr>
        <w:t>ALICE</w:t>
      </w:r>
      <w:r w:rsidRPr="002C6543">
        <w:rPr>
          <w:rFonts w:ascii="Arial" w:hAnsi="Arial" w:cs="Arial"/>
          <w:color w:val="242424"/>
          <w:sz w:val="24"/>
          <w:szCs w:val="24"/>
          <w:shd w:val="clear" w:color="auto" w:fill="FFFFFF"/>
        </w:rPr>
        <w:t>? </w:t>
      </w:r>
      <w:r w:rsidRPr="002C6543">
        <w:rPr>
          <w:rStyle w:val="mark5eaq9284r"/>
          <w:rFonts w:ascii="Arial" w:hAnsi="Arial" w:cs="Arial"/>
          <w:color w:val="242424"/>
          <w:sz w:val="24"/>
          <w:szCs w:val="24"/>
          <w:bdr w:val="none" w:sz="0" w:space="0" w:color="auto" w:frame="1"/>
          <w:shd w:val="clear" w:color="auto" w:fill="FFFFFF"/>
        </w:rPr>
        <w:t>ALICE</w:t>
      </w:r>
      <w:r w:rsidRPr="002C6543">
        <w:rPr>
          <w:rFonts w:ascii="Arial" w:hAnsi="Arial" w:cs="Arial"/>
          <w:color w:val="242424"/>
          <w:sz w:val="24"/>
          <w:szCs w:val="24"/>
          <w:shd w:val="clear" w:color="auto" w:fill="FFFFFF"/>
        </w:rPr>
        <w:t> stands for Asset Limited, Income Constrained, Employed. It's a different way </w:t>
      </w:r>
      <w:r w:rsidRPr="002C6543">
        <w:rPr>
          <w:rStyle w:val="markffhi6fh5k"/>
          <w:rFonts w:ascii="Arial" w:hAnsi="Arial" w:cs="Arial"/>
          <w:color w:val="242424"/>
          <w:sz w:val="24"/>
          <w:szCs w:val="24"/>
          <w:bdr w:val="none" w:sz="0" w:space="0" w:color="auto" w:frame="1"/>
          <w:shd w:val="clear" w:color="auto" w:fill="FFFFFF"/>
        </w:rPr>
        <w:t>of</w:t>
      </w:r>
      <w:r w:rsidRPr="002C6543">
        <w:rPr>
          <w:rFonts w:ascii="Arial" w:hAnsi="Arial" w:cs="Arial"/>
          <w:color w:val="242424"/>
          <w:sz w:val="24"/>
          <w:szCs w:val="24"/>
          <w:shd w:val="clear" w:color="auto" w:fill="FFFFFF"/>
        </w:rPr>
        <w:t> thinking about our friends and neighbors that struggle to make ends meet. The income guidelines for federal assistance are outdated and incredibly low, which means that many families who are fully employed are still struggling to cover the basic cost </w:t>
      </w:r>
      <w:r w:rsidRPr="002C6543">
        <w:rPr>
          <w:rStyle w:val="markffhi6fh5k"/>
          <w:rFonts w:ascii="Arial" w:hAnsi="Arial" w:cs="Arial"/>
          <w:color w:val="242424"/>
          <w:sz w:val="24"/>
          <w:szCs w:val="24"/>
          <w:bdr w:val="none" w:sz="0" w:space="0" w:color="auto" w:frame="1"/>
          <w:shd w:val="clear" w:color="auto" w:fill="FFFFFF"/>
        </w:rPr>
        <w:t>of</w:t>
      </w:r>
      <w:r w:rsidRPr="002C6543">
        <w:rPr>
          <w:rFonts w:ascii="Arial" w:hAnsi="Arial" w:cs="Arial"/>
          <w:color w:val="242424"/>
          <w:sz w:val="24"/>
          <w:szCs w:val="24"/>
          <w:shd w:val="clear" w:color="auto" w:fill="FFFFFF"/>
        </w:rPr>
        <w:t> everyday necessities. In Southeastern Idaho, a family </w:t>
      </w:r>
      <w:r w:rsidRPr="002C6543">
        <w:rPr>
          <w:rStyle w:val="markffhi6fh5k"/>
          <w:rFonts w:ascii="Arial" w:hAnsi="Arial" w:cs="Arial"/>
          <w:color w:val="242424"/>
          <w:sz w:val="24"/>
          <w:szCs w:val="24"/>
          <w:bdr w:val="none" w:sz="0" w:space="0" w:color="auto" w:frame="1"/>
          <w:shd w:val="clear" w:color="auto" w:fill="FFFFFF"/>
        </w:rPr>
        <w:t>of</w:t>
      </w:r>
      <w:r w:rsidRPr="002C6543">
        <w:rPr>
          <w:rFonts w:ascii="Arial" w:hAnsi="Arial" w:cs="Arial"/>
          <w:color w:val="242424"/>
          <w:sz w:val="24"/>
          <w:szCs w:val="24"/>
          <w:shd w:val="clear" w:color="auto" w:fill="FFFFFF"/>
        </w:rPr>
        <w:t> four would need to earn more than $65,000 per year to survive month to month.</w:t>
      </w:r>
      <w:r w:rsidRPr="002C6543">
        <w:rPr>
          <w:rFonts w:ascii="Arial" w:hAnsi="Arial" w:cs="Arial"/>
          <w:color w:val="242424"/>
          <w:sz w:val="24"/>
          <w:szCs w:val="24"/>
        </w:rPr>
        <w:br/>
      </w:r>
      <w:r w:rsidRPr="002C6543">
        <w:rPr>
          <w:rFonts w:ascii="Arial" w:hAnsi="Arial" w:cs="Arial"/>
          <w:color w:val="242424"/>
          <w:sz w:val="24"/>
          <w:szCs w:val="24"/>
        </w:rPr>
        <w:br/>
      </w:r>
      <w:r w:rsidRPr="002C6543">
        <w:rPr>
          <w:rFonts w:ascii="Arial" w:hAnsi="Arial" w:cs="Arial"/>
          <w:color w:val="242424"/>
          <w:sz w:val="24"/>
          <w:szCs w:val="24"/>
          <w:shd w:val="clear" w:color="auto" w:fill="FFFFFF"/>
        </w:rPr>
        <w:t>Despite having multiple sources </w:t>
      </w:r>
      <w:r w:rsidRPr="002C6543">
        <w:rPr>
          <w:rStyle w:val="markffhi6fh5k"/>
          <w:rFonts w:ascii="Arial" w:hAnsi="Arial" w:cs="Arial"/>
          <w:color w:val="242424"/>
          <w:sz w:val="24"/>
          <w:szCs w:val="24"/>
          <w:bdr w:val="none" w:sz="0" w:space="0" w:color="auto" w:frame="1"/>
          <w:shd w:val="clear" w:color="auto" w:fill="FFFFFF"/>
        </w:rPr>
        <w:t>of</w:t>
      </w:r>
      <w:r w:rsidRPr="002C6543">
        <w:rPr>
          <w:rFonts w:ascii="Arial" w:hAnsi="Arial" w:cs="Arial"/>
          <w:color w:val="242424"/>
          <w:sz w:val="24"/>
          <w:szCs w:val="24"/>
          <w:shd w:val="clear" w:color="auto" w:fill="FFFFFF"/>
        </w:rPr>
        <w:t> income, nearly half </w:t>
      </w:r>
      <w:r w:rsidRPr="002C6543">
        <w:rPr>
          <w:rStyle w:val="markffhi6fh5k"/>
          <w:rFonts w:ascii="Arial" w:hAnsi="Arial" w:cs="Arial"/>
          <w:color w:val="242424"/>
          <w:sz w:val="24"/>
          <w:szCs w:val="24"/>
          <w:bdr w:val="none" w:sz="0" w:space="0" w:color="auto" w:frame="1"/>
          <w:shd w:val="clear" w:color="auto" w:fill="FFFFFF"/>
        </w:rPr>
        <w:t>of</w:t>
      </w:r>
      <w:r w:rsidRPr="002C6543">
        <w:rPr>
          <w:rFonts w:ascii="Arial" w:hAnsi="Arial" w:cs="Arial"/>
          <w:color w:val="242424"/>
          <w:sz w:val="24"/>
          <w:szCs w:val="24"/>
          <w:shd w:val="clear" w:color="auto" w:fill="FFFFFF"/>
        </w:rPr>
        <w:t> the households in our 7-county region are below the </w:t>
      </w:r>
      <w:r w:rsidRPr="002C6543">
        <w:rPr>
          <w:rStyle w:val="mark5eaq9284r"/>
          <w:rFonts w:ascii="Arial" w:hAnsi="Arial" w:cs="Arial"/>
          <w:color w:val="242424"/>
          <w:sz w:val="24"/>
          <w:szCs w:val="24"/>
          <w:bdr w:val="none" w:sz="0" w:space="0" w:color="auto" w:frame="1"/>
          <w:shd w:val="clear" w:color="auto" w:fill="FFFFFF"/>
        </w:rPr>
        <w:t>ALICE</w:t>
      </w:r>
      <w:r w:rsidRPr="002C6543">
        <w:rPr>
          <w:rFonts w:ascii="Arial" w:hAnsi="Arial" w:cs="Arial"/>
          <w:color w:val="242424"/>
          <w:sz w:val="24"/>
          <w:szCs w:val="24"/>
          <w:shd w:val="clear" w:color="auto" w:fill="FFFFFF"/>
        </w:rPr>
        <w:t> threshold, including an astounding 80% </w:t>
      </w:r>
      <w:r w:rsidRPr="002C6543">
        <w:rPr>
          <w:rStyle w:val="markffhi6fh5k"/>
          <w:rFonts w:ascii="Arial" w:hAnsi="Arial" w:cs="Arial"/>
          <w:color w:val="242424"/>
          <w:sz w:val="24"/>
          <w:szCs w:val="24"/>
          <w:bdr w:val="none" w:sz="0" w:space="0" w:color="auto" w:frame="1"/>
          <w:shd w:val="clear" w:color="auto" w:fill="FFFFFF"/>
        </w:rPr>
        <w:t>of</w:t>
      </w:r>
      <w:r w:rsidRPr="002C6543">
        <w:rPr>
          <w:rFonts w:ascii="Arial" w:hAnsi="Arial" w:cs="Arial"/>
          <w:color w:val="242424"/>
          <w:sz w:val="24"/>
          <w:szCs w:val="24"/>
          <w:shd w:val="clear" w:color="auto" w:fill="FFFFFF"/>
        </w:rPr>
        <w:t> our single female-lead families. This means that our </w:t>
      </w:r>
      <w:r w:rsidRPr="002C6543">
        <w:rPr>
          <w:rStyle w:val="mark5eaq9284r"/>
          <w:rFonts w:ascii="Arial" w:hAnsi="Arial" w:cs="Arial"/>
          <w:color w:val="242424"/>
          <w:sz w:val="24"/>
          <w:szCs w:val="24"/>
          <w:bdr w:val="none" w:sz="0" w:space="0" w:color="auto" w:frame="1"/>
          <w:shd w:val="clear" w:color="auto" w:fill="FFFFFF"/>
        </w:rPr>
        <w:t>ALICE</w:t>
      </w:r>
      <w:r w:rsidRPr="002C6543">
        <w:rPr>
          <w:rFonts w:ascii="Arial" w:hAnsi="Arial" w:cs="Arial"/>
          <w:color w:val="242424"/>
          <w:sz w:val="24"/>
          <w:szCs w:val="24"/>
          <w:shd w:val="clear" w:color="auto" w:fill="FFFFFF"/>
        </w:rPr>
        <w:t> community members must make tough choices </w:t>
      </w:r>
      <w:r w:rsidRPr="002C6543">
        <w:rPr>
          <w:rStyle w:val="markffhi6fh5k"/>
          <w:rFonts w:ascii="Arial" w:hAnsi="Arial" w:cs="Arial"/>
          <w:color w:val="242424"/>
          <w:sz w:val="24"/>
          <w:szCs w:val="24"/>
          <w:bdr w:val="none" w:sz="0" w:space="0" w:color="auto" w:frame="1"/>
          <w:shd w:val="clear" w:color="auto" w:fill="FFFFFF"/>
        </w:rPr>
        <w:t>of</w:t>
      </w:r>
      <w:r w:rsidRPr="002C6543">
        <w:rPr>
          <w:rFonts w:ascii="Arial" w:hAnsi="Arial" w:cs="Arial"/>
          <w:color w:val="242424"/>
          <w:sz w:val="24"/>
          <w:szCs w:val="24"/>
          <w:shd w:val="clear" w:color="auto" w:fill="FFFFFF"/>
        </w:rPr>
        <w:t>ten. Imagine choosing between paying rent, buying food, filling a prescription, or putting gas in their car. Knowing that just one unexpected event like an accident, a medical bill, or a reduction in work hours will result in financial disaster.</w:t>
      </w:r>
      <w:r w:rsidRPr="002C6543">
        <w:rPr>
          <w:rFonts w:ascii="Arial" w:hAnsi="Arial" w:cs="Arial"/>
          <w:color w:val="242424"/>
          <w:sz w:val="24"/>
          <w:szCs w:val="24"/>
        </w:rPr>
        <w:br/>
      </w:r>
      <w:r w:rsidRPr="002C6543">
        <w:rPr>
          <w:rFonts w:ascii="Arial" w:hAnsi="Arial" w:cs="Arial"/>
          <w:color w:val="242424"/>
          <w:sz w:val="24"/>
          <w:szCs w:val="24"/>
        </w:rPr>
        <w:br/>
      </w:r>
      <w:r w:rsidRPr="002C6543">
        <w:rPr>
          <w:rFonts w:ascii="Arial" w:hAnsi="Arial" w:cs="Arial"/>
          <w:color w:val="242424"/>
          <w:sz w:val="24"/>
          <w:szCs w:val="24"/>
          <w:shd w:val="clear" w:color="auto" w:fill="FFFFFF"/>
        </w:rPr>
        <w:t>But the good news is that </w:t>
      </w:r>
      <w:r w:rsidRPr="002C6543">
        <w:rPr>
          <w:rStyle w:val="mark3h0e2ujki"/>
          <w:rFonts w:ascii="Arial" w:hAnsi="Arial" w:cs="Arial"/>
          <w:color w:val="242424"/>
          <w:sz w:val="24"/>
          <w:szCs w:val="24"/>
          <w:bdr w:val="none" w:sz="0" w:space="0" w:color="auto" w:frame="1"/>
          <w:shd w:val="clear" w:color="auto" w:fill="FFFFFF"/>
        </w:rPr>
        <w:t>you</w:t>
      </w:r>
      <w:r w:rsidRPr="002C6543">
        <w:rPr>
          <w:rFonts w:ascii="Arial" w:hAnsi="Arial" w:cs="Arial"/>
          <w:color w:val="242424"/>
          <w:sz w:val="24"/>
          <w:szCs w:val="24"/>
          <w:shd w:val="clear" w:color="auto" w:fill="FFFFFF"/>
        </w:rPr>
        <w:t> can help. 100% </w:t>
      </w:r>
      <w:r w:rsidRPr="002C6543">
        <w:rPr>
          <w:rStyle w:val="markffhi6fh5k"/>
          <w:rFonts w:ascii="Arial" w:hAnsi="Arial" w:cs="Arial"/>
          <w:color w:val="242424"/>
          <w:sz w:val="24"/>
          <w:szCs w:val="24"/>
          <w:bdr w:val="none" w:sz="0" w:space="0" w:color="auto" w:frame="1"/>
          <w:shd w:val="clear" w:color="auto" w:fill="FFFFFF"/>
        </w:rPr>
        <w:t>of</w:t>
      </w:r>
      <w:r w:rsidRPr="002C6543">
        <w:rPr>
          <w:rFonts w:ascii="Arial" w:hAnsi="Arial" w:cs="Arial"/>
          <w:color w:val="242424"/>
          <w:sz w:val="24"/>
          <w:szCs w:val="24"/>
          <w:shd w:val="clear" w:color="auto" w:fill="FFFFFF"/>
        </w:rPr>
        <w:t> </w:t>
      </w:r>
      <w:r w:rsidRPr="002C6543">
        <w:rPr>
          <w:rStyle w:val="mark3h0e2ujki"/>
          <w:rFonts w:ascii="Arial" w:hAnsi="Arial" w:cs="Arial"/>
          <w:color w:val="242424"/>
          <w:sz w:val="24"/>
          <w:szCs w:val="24"/>
          <w:bdr w:val="none" w:sz="0" w:space="0" w:color="auto" w:frame="1"/>
          <w:shd w:val="clear" w:color="auto" w:fill="FFFFFF"/>
        </w:rPr>
        <w:t>you</w:t>
      </w:r>
      <w:r w:rsidRPr="002C6543">
        <w:rPr>
          <w:rFonts w:ascii="Arial" w:hAnsi="Arial" w:cs="Arial"/>
          <w:color w:val="242424"/>
          <w:sz w:val="24"/>
          <w:szCs w:val="24"/>
          <w:shd w:val="clear" w:color="auto" w:fill="FFFFFF"/>
        </w:rPr>
        <w:t>r United Way donation supports a network </w:t>
      </w:r>
      <w:r w:rsidRPr="002C6543">
        <w:rPr>
          <w:rStyle w:val="markffhi6fh5k"/>
          <w:rFonts w:ascii="Arial" w:hAnsi="Arial" w:cs="Arial"/>
          <w:color w:val="242424"/>
          <w:sz w:val="24"/>
          <w:szCs w:val="24"/>
          <w:bdr w:val="none" w:sz="0" w:space="0" w:color="auto" w:frame="1"/>
          <w:shd w:val="clear" w:color="auto" w:fill="FFFFFF"/>
        </w:rPr>
        <w:t>of</w:t>
      </w:r>
      <w:r w:rsidRPr="002C6543">
        <w:rPr>
          <w:rFonts w:ascii="Arial" w:hAnsi="Arial" w:cs="Arial"/>
          <w:color w:val="242424"/>
          <w:sz w:val="24"/>
          <w:szCs w:val="24"/>
          <w:shd w:val="clear" w:color="auto" w:fill="FFFFFF"/>
        </w:rPr>
        <w:t> nonprofits that provide basic needs, increase economic mobility, and break the cycle </w:t>
      </w:r>
      <w:r w:rsidRPr="002C6543">
        <w:rPr>
          <w:rStyle w:val="markffhi6fh5k"/>
          <w:rFonts w:ascii="Arial" w:hAnsi="Arial" w:cs="Arial"/>
          <w:color w:val="242424"/>
          <w:sz w:val="24"/>
          <w:szCs w:val="24"/>
          <w:bdr w:val="none" w:sz="0" w:space="0" w:color="auto" w:frame="1"/>
          <w:shd w:val="clear" w:color="auto" w:fill="FFFFFF"/>
        </w:rPr>
        <w:t>of</w:t>
      </w:r>
      <w:r w:rsidRPr="002C6543">
        <w:rPr>
          <w:rFonts w:ascii="Arial" w:hAnsi="Arial" w:cs="Arial"/>
          <w:color w:val="242424"/>
          <w:sz w:val="24"/>
          <w:szCs w:val="24"/>
          <w:shd w:val="clear" w:color="auto" w:fill="FFFFFF"/>
        </w:rPr>
        <w:t> poverty in our community, </w:t>
      </w:r>
      <w:r w:rsidRPr="002C6543">
        <w:rPr>
          <w:rStyle w:val="mark3h0e2ujki"/>
          <w:rFonts w:ascii="Arial" w:hAnsi="Arial" w:cs="Arial"/>
          <w:color w:val="242424"/>
          <w:sz w:val="24"/>
          <w:szCs w:val="24"/>
          <w:bdr w:val="none" w:sz="0" w:space="0" w:color="auto" w:frame="1"/>
          <w:shd w:val="clear" w:color="auto" w:fill="FFFFFF"/>
        </w:rPr>
        <w:t>you</w:t>
      </w:r>
      <w:r w:rsidRPr="002C6543">
        <w:rPr>
          <w:rFonts w:ascii="Arial" w:hAnsi="Arial" w:cs="Arial"/>
          <w:color w:val="242424"/>
          <w:sz w:val="24"/>
          <w:szCs w:val="24"/>
          <w:shd w:val="clear" w:color="auto" w:fill="FFFFFF"/>
        </w:rPr>
        <w:t> are helping local </w:t>
      </w:r>
      <w:r w:rsidRPr="002C6543">
        <w:rPr>
          <w:rStyle w:val="mark5eaq9284r"/>
          <w:rFonts w:ascii="Arial" w:hAnsi="Arial" w:cs="Arial"/>
          <w:color w:val="242424"/>
          <w:sz w:val="24"/>
          <w:szCs w:val="24"/>
          <w:bdr w:val="none" w:sz="0" w:space="0" w:color="auto" w:frame="1"/>
          <w:shd w:val="clear" w:color="auto" w:fill="FFFFFF"/>
        </w:rPr>
        <w:t>ALICE</w:t>
      </w:r>
      <w:r w:rsidRPr="002C6543">
        <w:rPr>
          <w:rFonts w:ascii="Arial" w:hAnsi="Arial" w:cs="Arial"/>
          <w:color w:val="242424"/>
          <w:sz w:val="24"/>
          <w:szCs w:val="24"/>
          <w:shd w:val="clear" w:color="auto" w:fill="FFFFFF"/>
        </w:rPr>
        <w:t xml:space="preserve"> households get back on their feet and become financially secure. </w:t>
      </w:r>
    </w:p>
    <w:p w14:paraId="796A6963" w14:textId="77777777" w:rsidR="0083380C" w:rsidRPr="002C6543" w:rsidRDefault="0083380C" w:rsidP="0083380C">
      <w:pPr>
        <w:rPr>
          <w:rFonts w:ascii="Arial" w:hAnsi="Arial" w:cs="Arial"/>
          <w:sz w:val="24"/>
          <w:szCs w:val="24"/>
        </w:rPr>
      </w:pPr>
      <w:r w:rsidRPr="002C6543">
        <w:rPr>
          <w:rFonts w:ascii="Arial" w:hAnsi="Arial" w:cs="Arial"/>
          <w:color w:val="242424"/>
          <w:sz w:val="24"/>
          <w:szCs w:val="24"/>
          <w:shd w:val="clear" w:color="auto" w:fill="FFFFFF"/>
        </w:rPr>
        <w:t>Together, we can team up for tomorrow and create a brighter future for all members </w:t>
      </w:r>
      <w:r w:rsidRPr="002C6543">
        <w:rPr>
          <w:rStyle w:val="markffhi6fh5k"/>
          <w:rFonts w:ascii="Arial" w:hAnsi="Arial" w:cs="Arial"/>
          <w:color w:val="242424"/>
          <w:sz w:val="24"/>
          <w:szCs w:val="24"/>
          <w:bdr w:val="none" w:sz="0" w:space="0" w:color="auto" w:frame="1"/>
          <w:shd w:val="clear" w:color="auto" w:fill="FFFFFF"/>
        </w:rPr>
        <w:t>of</w:t>
      </w:r>
      <w:r w:rsidRPr="002C6543">
        <w:rPr>
          <w:rFonts w:ascii="Arial" w:hAnsi="Arial" w:cs="Arial"/>
          <w:color w:val="242424"/>
          <w:sz w:val="24"/>
          <w:szCs w:val="24"/>
          <w:shd w:val="clear" w:color="auto" w:fill="FFFFFF"/>
        </w:rPr>
        <w:t> our community.</w:t>
      </w:r>
    </w:p>
    <w:p w14:paraId="025A0476" w14:textId="77777777" w:rsidR="0083380C" w:rsidRPr="002C6543" w:rsidRDefault="0083380C" w:rsidP="0083380C">
      <w:pPr>
        <w:rPr>
          <w:rFonts w:ascii="Arial" w:hAnsi="Arial" w:cs="Arial"/>
          <w:b/>
          <w:bCs/>
          <w:sz w:val="24"/>
          <w:szCs w:val="24"/>
        </w:rPr>
      </w:pPr>
    </w:p>
    <w:p w14:paraId="5269E255" w14:textId="77777777" w:rsidR="0083380C" w:rsidRPr="002C6543" w:rsidRDefault="0083380C" w:rsidP="0083380C">
      <w:pPr>
        <w:rPr>
          <w:rFonts w:ascii="Arial" w:hAnsi="Arial" w:cs="Arial"/>
          <w:b/>
          <w:bCs/>
          <w:sz w:val="24"/>
          <w:szCs w:val="24"/>
        </w:rPr>
      </w:pPr>
      <w:r w:rsidRPr="002C6543">
        <w:rPr>
          <w:rFonts w:ascii="Arial" w:hAnsi="Arial" w:cs="Arial"/>
          <w:b/>
          <w:bCs/>
          <w:sz w:val="24"/>
          <w:szCs w:val="24"/>
        </w:rPr>
        <w:t>Template 3</w:t>
      </w:r>
    </w:p>
    <w:p w14:paraId="431CAAF3" w14:textId="77777777" w:rsidR="0083380C" w:rsidRPr="002C6543" w:rsidRDefault="0083380C" w:rsidP="0083380C">
      <w:pPr>
        <w:rPr>
          <w:rFonts w:ascii="Arial" w:hAnsi="Arial" w:cs="Arial"/>
          <w:b/>
          <w:bCs/>
          <w:sz w:val="24"/>
          <w:szCs w:val="24"/>
        </w:rPr>
      </w:pPr>
      <w:r w:rsidRPr="002C6543">
        <w:rPr>
          <w:rFonts w:ascii="Arial" w:hAnsi="Arial" w:cs="Arial"/>
          <w:sz w:val="24"/>
          <w:szCs w:val="24"/>
        </w:rPr>
        <w:t xml:space="preserve">Subject Line: 3 Reasons to Give </w:t>
      </w:r>
    </w:p>
    <w:p w14:paraId="3DD7157A" w14:textId="77777777" w:rsidR="0083380C" w:rsidRPr="002C6543" w:rsidRDefault="0083380C" w:rsidP="0083380C">
      <w:pPr>
        <w:rPr>
          <w:rFonts w:ascii="Arial" w:hAnsi="Arial" w:cs="Arial"/>
          <w:sz w:val="24"/>
          <w:szCs w:val="24"/>
        </w:rPr>
      </w:pPr>
      <w:r w:rsidRPr="002C6543">
        <w:rPr>
          <w:rFonts w:ascii="Arial" w:hAnsi="Arial" w:cs="Arial"/>
          <w:sz w:val="24"/>
          <w:szCs w:val="24"/>
        </w:rPr>
        <w:t xml:space="preserve">Body of Email:  </w:t>
      </w:r>
    </w:p>
    <w:p w14:paraId="7F5FC40E" w14:textId="77777777" w:rsidR="0083380C" w:rsidRPr="002C6543" w:rsidRDefault="0083380C" w:rsidP="0083380C">
      <w:pPr>
        <w:rPr>
          <w:rFonts w:ascii="Arial" w:hAnsi="Arial" w:cs="Arial"/>
          <w:sz w:val="24"/>
          <w:szCs w:val="24"/>
        </w:rPr>
      </w:pPr>
      <w:r w:rsidRPr="002C6543">
        <w:rPr>
          <w:rFonts w:ascii="Arial" w:hAnsi="Arial" w:cs="Arial"/>
          <w:sz w:val="24"/>
          <w:szCs w:val="24"/>
        </w:rPr>
        <w:t xml:space="preserve">Are you wondering why you should </w:t>
      </w:r>
      <w:proofErr w:type="gramStart"/>
      <w:r w:rsidRPr="002C6543">
        <w:rPr>
          <w:rFonts w:ascii="Arial" w:hAnsi="Arial" w:cs="Arial"/>
          <w:sz w:val="24"/>
          <w:szCs w:val="24"/>
        </w:rPr>
        <w:t>make a donation</w:t>
      </w:r>
      <w:proofErr w:type="gramEnd"/>
      <w:r w:rsidRPr="002C6543">
        <w:rPr>
          <w:rFonts w:ascii="Arial" w:hAnsi="Arial" w:cs="Arial"/>
          <w:sz w:val="24"/>
          <w:szCs w:val="24"/>
        </w:rPr>
        <w:t xml:space="preserve"> to the United Way of Southeastern Idaho? Well, at United Way, they think – and work – differently. It</w:t>
      </w:r>
      <w:r w:rsidRPr="002C6543">
        <w:rPr>
          <w:rFonts w:ascii="Arial" w:hAnsi="Arial" w:cs="Arial"/>
          <w:sz w:val="24"/>
          <w:szCs w:val="24"/>
          <w:rtl/>
        </w:rPr>
        <w:t>’</w:t>
      </w:r>
      <w:r w:rsidRPr="002C6543">
        <w:rPr>
          <w:rFonts w:ascii="Arial" w:hAnsi="Arial" w:cs="Arial"/>
          <w:sz w:val="24"/>
          <w:szCs w:val="24"/>
        </w:rPr>
        <w:t xml:space="preserve">s exactly what sets them apart and allows our donations to do the </w:t>
      </w:r>
      <w:proofErr w:type="gramStart"/>
      <w:r w:rsidRPr="002C6543">
        <w:rPr>
          <w:rFonts w:ascii="Arial" w:hAnsi="Arial" w:cs="Arial"/>
          <w:sz w:val="24"/>
          <w:szCs w:val="24"/>
        </w:rPr>
        <w:t>most good</w:t>
      </w:r>
      <w:proofErr w:type="gramEnd"/>
      <w:r w:rsidRPr="002C6543">
        <w:rPr>
          <w:rFonts w:ascii="Arial" w:hAnsi="Arial" w:cs="Arial"/>
          <w:sz w:val="24"/>
          <w:szCs w:val="24"/>
        </w:rPr>
        <w:t xml:space="preserve"> for the most people. </w:t>
      </w:r>
    </w:p>
    <w:p w14:paraId="17F14C04" w14:textId="77777777" w:rsidR="0083380C" w:rsidRPr="002C6543" w:rsidRDefault="0083380C" w:rsidP="0083380C">
      <w:pPr>
        <w:rPr>
          <w:rFonts w:ascii="Arial" w:hAnsi="Arial" w:cs="Arial"/>
          <w:sz w:val="24"/>
          <w:szCs w:val="24"/>
        </w:rPr>
      </w:pPr>
      <w:r w:rsidRPr="002C6543">
        <w:rPr>
          <w:rFonts w:ascii="Arial" w:hAnsi="Arial" w:cs="Arial"/>
          <w:sz w:val="24"/>
          <w:szCs w:val="24"/>
        </w:rPr>
        <w:t>United Way of Southeastern Idaho is a leader, a collaborator, a supporter and – at times – a creator to solve complex community issues. Their all-women powerhouse team of eight punches above their weight, working every day to improve outcomes for children, families, and individuals in need in our seven-county region. They find solutions through their community impact work, and they team up with powerful partners to create a healthier, more financially stable and educated Southeastern Idaho.</w:t>
      </w:r>
    </w:p>
    <w:p w14:paraId="1EFE03E8" w14:textId="77777777" w:rsidR="0083380C" w:rsidRPr="002C6543" w:rsidRDefault="0083380C" w:rsidP="0083380C">
      <w:pPr>
        <w:rPr>
          <w:rFonts w:ascii="Arial" w:hAnsi="Arial" w:cs="Arial"/>
          <w:sz w:val="24"/>
          <w:szCs w:val="24"/>
        </w:rPr>
      </w:pPr>
      <w:r w:rsidRPr="002C6543">
        <w:rPr>
          <w:rFonts w:ascii="Arial" w:hAnsi="Arial" w:cs="Arial"/>
          <w:sz w:val="24"/>
          <w:szCs w:val="24"/>
        </w:rPr>
        <w:t xml:space="preserve">Through research, </w:t>
      </w:r>
      <w:proofErr w:type="gramStart"/>
      <w:r w:rsidRPr="002C6543">
        <w:rPr>
          <w:rFonts w:ascii="Arial" w:hAnsi="Arial" w:cs="Arial"/>
          <w:sz w:val="24"/>
          <w:szCs w:val="24"/>
        </w:rPr>
        <w:t>consultation</w:t>
      </w:r>
      <w:proofErr w:type="gramEnd"/>
      <w:r w:rsidRPr="002C6543">
        <w:rPr>
          <w:rFonts w:ascii="Arial" w:hAnsi="Arial" w:cs="Arial"/>
          <w:sz w:val="24"/>
          <w:szCs w:val="24"/>
        </w:rPr>
        <w:t xml:space="preserve"> and experience, they know where the need is greatest in each community and invest their efforts and our donations where they will have the greatest results. They make sure the right people, organizations, and skills are at the </w:t>
      </w:r>
      <w:r w:rsidRPr="002C6543">
        <w:rPr>
          <w:rFonts w:ascii="Arial" w:hAnsi="Arial" w:cs="Arial"/>
          <w:sz w:val="24"/>
          <w:szCs w:val="24"/>
        </w:rPr>
        <w:lastRenderedPageBreak/>
        <w:t>table to solve the toughest problems. United Way of Southeastern Idaho works together with nonprofits, schools, government agencies, corporate partners, donors, and volunteers to improve lives across Southeastern Idaho.</w:t>
      </w:r>
    </w:p>
    <w:p w14:paraId="11E89594" w14:textId="77777777" w:rsidR="0083380C" w:rsidRPr="002C6543" w:rsidRDefault="0083380C" w:rsidP="0083380C">
      <w:pPr>
        <w:rPr>
          <w:rFonts w:ascii="Arial" w:hAnsi="Arial" w:cs="Arial"/>
          <w:sz w:val="24"/>
          <w:szCs w:val="24"/>
        </w:rPr>
      </w:pPr>
      <w:r w:rsidRPr="002C6543">
        <w:rPr>
          <w:rFonts w:ascii="Arial" w:hAnsi="Arial" w:cs="Arial"/>
          <w:sz w:val="24"/>
          <w:szCs w:val="24"/>
        </w:rPr>
        <w:t>While support for basic needs helps in the short-term, United Way of Southeastern Idaho aims to create lasting change. By learning more about the factors that influence poverty, they tackle them early and develop long-term solutions for local children and families.</w:t>
      </w:r>
    </w:p>
    <w:p w14:paraId="22BF0E62" w14:textId="77777777" w:rsidR="0083380C" w:rsidRPr="002C6543" w:rsidRDefault="0083380C" w:rsidP="0083380C">
      <w:pPr>
        <w:rPr>
          <w:rFonts w:ascii="Arial" w:hAnsi="Arial" w:cs="Arial"/>
          <w:sz w:val="24"/>
          <w:szCs w:val="24"/>
        </w:rPr>
      </w:pPr>
      <w:r w:rsidRPr="002C6543">
        <w:rPr>
          <w:rFonts w:ascii="Arial" w:hAnsi="Arial" w:cs="Arial"/>
          <w:sz w:val="24"/>
          <w:szCs w:val="24"/>
        </w:rPr>
        <w:t xml:space="preserve">A donation to the United Way of Southeastern Idaho Community Fund is the best way to help the most people. Please </w:t>
      </w:r>
      <w:proofErr w:type="gramStart"/>
      <w:r w:rsidRPr="002C6543">
        <w:rPr>
          <w:rFonts w:ascii="Arial" w:hAnsi="Arial" w:cs="Arial"/>
          <w:sz w:val="24"/>
          <w:szCs w:val="24"/>
        </w:rPr>
        <w:t>give</w:t>
      </w:r>
      <w:proofErr w:type="gramEnd"/>
      <w:r w:rsidRPr="002C6543">
        <w:rPr>
          <w:rFonts w:ascii="Arial" w:hAnsi="Arial" w:cs="Arial"/>
          <w:sz w:val="24"/>
          <w:szCs w:val="24"/>
        </w:rPr>
        <w:t xml:space="preserve"> today.</w:t>
      </w:r>
    </w:p>
    <w:p w14:paraId="149D00D0" w14:textId="77777777" w:rsidR="003051C7" w:rsidRDefault="003051C7"/>
    <w:sectPr w:rsidR="003051C7" w:rsidSect="00367F59">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0A68B" w14:textId="77777777" w:rsidR="00CF0FC0" w:rsidRDefault="00CF0FC0" w:rsidP="00CF0FC0">
      <w:pPr>
        <w:spacing w:after="0" w:line="240" w:lineRule="auto"/>
      </w:pPr>
      <w:r>
        <w:separator/>
      </w:r>
    </w:p>
  </w:endnote>
  <w:endnote w:type="continuationSeparator" w:id="0">
    <w:p w14:paraId="250FF1ED" w14:textId="77777777" w:rsidR="00CF0FC0" w:rsidRDefault="00CF0FC0" w:rsidP="00CF0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F2486" w14:textId="77777777" w:rsidR="00CF0FC0" w:rsidRDefault="00CF0FC0" w:rsidP="00CF0FC0">
      <w:pPr>
        <w:spacing w:after="0" w:line="240" w:lineRule="auto"/>
      </w:pPr>
      <w:r>
        <w:separator/>
      </w:r>
    </w:p>
  </w:footnote>
  <w:footnote w:type="continuationSeparator" w:id="0">
    <w:p w14:paraId="4234532D" w14:textId="77777777" w:rsidR="00CF0FC0" w:rsidRDefault="00CF0FC0" w:rsidP="00CF0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CBE44" w14:textId="0E9AC2C6" w:rsidR="00CF0FC0" w:rsidRDefault="00CF0FC0" w:rsidP="009E223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21DD" w14:textId="622EE7F1" w:rsidR="009E2233" w:rsidRDefault="00367F59" w:rsidP="00367F59">
    <w:pPr>
      <w:pStyle w:val="Header"/>
      <w:jc w:val="center"/>
    </w:pPr>
    <w:r>
      <w:rPr>
        <w:noProof/>
      </w:rPr>
      <w:drawing>
        <wp:inline distT="114300" distB="114300" distL="114300" distR="114300" wp14:anchorId="3C84E35D" wp14:editId="51134651">
          <wp:extent cx="4367213" cy="791766"/>
          <wp:effectExtent l="0" t="0" r="0" b="0"/>
          <wp:docPr id="2032443342" name="Picture 2032443342"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close-up of a logo&#10;&#10;Description automatically generated"/>
                  <pic:cNvPicPr preferRelativeResize="0"/>
                </pic:nvPicPr>
                <pic:blipFill>
                  <a:blip r:embed="rId1"/>
                  <a:srcRect/>
                  <a:stretch>
                    <a:fillRect/>
                  </a:stretch>
                </pic:blipFill>
                <pic:spPr>
                  <a:xfrm>
                    <a:off x="0" y="0"/>
                    <a:ext cx="4367213" cy="79176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450"/>
    <w:multiLevelType w:val="hybridMultilevel"/>
    <w:tmpl w:val="E0F81C94"/>
    <w:lvl w:ilvl="0" w:tplc="80DCF962">
      <w:start w:val="202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622C2"/>
    <w:multiLevelType w:val="multilevel"/>
    <w:tmpl w:val="3F68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6686986">
    <w:abstractNumId w:val="0"/>
  </w:num>
  <w:num w:numId="2" w16cid:durableId="1425498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937"/>
    <w:rsid w:val="000635C9"/>
    <w:rsid w:val="0022633E"/>
    <w:rsid w:val="003051C7"/>
    <w:rsid w:val="00341937"/>
    <w:rsid w:val="00367F59"/>
    <w:rsid w:val="00634E5C"/>
    <w:rsid w:val="0083380C"/>
    <w:rsid w:val="009808FB"/>
    <w:rsid w:val="009E2233"/>
    <w:rsid w:val="00BE1E1A"/>
    <w:rsid w:val="00CE5BF2"/>
    <w:rsid w:val="00CF0FC0"/>
    <w:rsid w:val="00D1664E"/>
    <w:rsid w:val="00DD5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FBFB81"/>
  <w15:chartTrackingRefBased/>
  <w15:docId w15:val="{D7038CA0-EDD3-40C1-9DC4-F6EA7F5D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80C"/>
  </w:style>
  <w:style w:type="paragraph" w:styleId="Heading1">
    <w:name w:val="heading 1"/>
    <w:basedOn w:val="Normal"/>
    <w:next w:val="Normal"/>
    <w:link w:val="Heading1Char"/>
    <w:uiPriority w:val="9"/>
    <w:qFormat/>
    <w:rsid w:val="00CE5B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BF2"/>
    <w:rPr>
      <w:rFonts w:asciiTheme="majorHAnsi" w:eastAsiaTheme="majorEastAsia" w:hAnsiTheme="majorHAnsi" w:cstheme="majorBidi"/>
      <w:color w:val="2F5496" w:themeColor="accent1" w:themeShade="BF"/>
      <w:sz w:val="32"/>
      <w:szCs w:val="32"/>
    </w:rPr>
  </w:style>
  <w:style w:type="paragraph" w:customStyle="1" w:styleId="Body">
    <w:name w:val="Body"/>
    <w:rsid w:val="00CE5BF2"/>
    <w:pPr>
      <w:spacing w:line="256" w:lineRule="auto"/>
    </w:pPr>
    <w:rPr>
      <w:rFonts w:ascii="Calibri" w:eastAsia="Arial Unicode MS" w:hAnsi="Calibri" w:cs="Arial Unicode MS"/>
      <w:color w:val="000000"/>
      <w:kern w:val="0"/>
      <w:u w:color="000000"/>
      <w14:textOutline w14:w="0" w14:cap="flat" w14:cmpd="sng" w14:algn="ctr">
        <w14:noFill/>
        <w14:prstDash w14:val="solid"/>
        <w14:bevel/>
      </w14:textOutline>
      <w14:ligatures w14:val="none"/>
    </w:rPr>
  </w:style>
  <w:style w:type="paragraph" w:styleId="ListParagraph">
    <w:name w:val="List Paragraph"/>
    <w:basedOn w:val="Normal"/>
    <w:uiPriority w:val="34"/>
    <w:qFormat/>
    <w:rsid w:val="00CE5BF2"/>
    <w:pPr>
      <w:ind w:left="720"/>
      <w:contextualSpacing/>
    </w:pPr>
  </w:style>
  <w:style w:type="paragraph" w:styleId="Header">
    <w:name w:val="header"/>
    <w:basedOn w:val="Normal"/>
    <w:link w:val="HeaderChar"/>
    <w:uiPriority w:val="99"/>
    <w:unhideWhenUsed/>
    <w:rsid w:val="00CF0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FC0"/>
  </w:style>
  <w:style w:type="paragraph" w:styleId="Footer">
    <w:name w:val="footer"/>
    <w:basedOn w:val="Normal"/>
    <w:link w:val="FooterChar"/>
    <w:uiPriority w:val="99"/>
    <w:unhideWhenUsed/>
    <w:rsid w:val="00CF0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FC0"/>
  </w:style>
  <w:style w:type="character" w:styleId="Hyperlink">
    <w:name w:val="Hyperlink"/>
    <w:basedOn w:val="DefaultParagraphFont"/>
    <w:uiPriority w:val="99"/>
    <w:unhideWhenUsed/>
    <w:rsid w:val="0083380C"/>
    <w:rPr>
      <w:color w:val="0563C1" w:themeColor="hyperlink"/>
      <w:u w:val="single"/>
    </w:rPr>
  </w:style>
  <w:style w:type="paragraph" w:styleId="NormalWeb">
    <w:name w:val="Normal (Web)"/>
    <w:basedOn w:val="Normal"/>
    <w:uiPriority w:val="99"/>
    <w:unhideWhenUsed/>
    <w:rsid w:val="008338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yf7lo0zrt">
    <w:name w:val="markyf7lo0zrt"/>
    <w:basedOn w:val="DefaultParagraphFont"/>
    <w:rsid w:val="0083380C"/>
  </w:style>
  <w:style w:type="character" w:customStyle="1" w:styleId="mark3h0e2ujki">
    <w:name w:val="mark3h0e2ujki"/>
    <w:basedOn w:val="DefaultParagraphFont"/>
    <w:rsid w:val="0083380C"/>
  </w:style>
  <w:style w:type="character" w:customStyle="1" w:styleId="markhzsd7e4bc">
    <w:name w:val="markhzsd7e4bc"/>
    <w:basedOn w:val="DefaultParagraphFont"/>
    <w:rsid w:val="0083380C"/>
  </w:style>
  <w:style w:type="character" w:customStyle="1" w:styleId="markffhi6fh5k">
    <w:name w:val="markffhi6fh5k"/>
    <w:basedOn w:val="DefaultParagraphFont"/>
    <w:rsid w:val="0083380C"/>
  </w:style>
  <w:style w:type="character" w:customStyle="1" w:styleId="mark5eaq9284r">
    <w:name w:val="mark5eaq9284r"/>
    <w:basedOn w:val="DefaultParagraphFont"/>
    <w:rsid w:val="00833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ginny@unitedwaysei.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E82897129D9B48A1F7683CF5012A96" ma:contentTypeVersion="17" ma:contentTypeDescription="Create a new document." ma:contentTypeScope="" ma:versionID="f5dc8675b048d591c3b76c22619726f2">
  <xsd:schema xmlns:xsd="http://www.w3.org/2001/XMLSchema" xmlns:xs="http://www.w3.org/2001/XMLSchema" xmlns:p="http://schemas.microsoft.com/office/2006/metadata/properties" xmlns:ns2="8f9dedbd-abc9-4f89-b8b5-c77eb6ad8768" xmlns:ns3="d9eb8fd2-9063-4a4b-8eea-9fbc415594f2" targetNamespace="http://schemas.microsoft.com/office/2006/metadata/properties" ma:root="true" ma:fieldsID="fbbc39bcea6bc258a235a2b52802ad8d" ns2:_="" ns3:_="">
    <xsd:import namespace="8f9dedbd-abc9-4f89-b8b5-c77eb6ad8768"/>
    <xsd:import namespace="d9eb8fd2-9063-4a4b-8eea-9fbc415594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dedbd-abc9-4f89-b8b5-c77eb6ad8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dfe28-4df7-4d7c-a0d9-25ded219ea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eb8fd2-9063-4a4b-8eea-9fbc415594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df0dca-ee24-4873-a457-112b7b0aaa88}" ma:internalName="TaxCatchAll" ma:showField="CatchAllData" ma:web="d9eb8fd2-9063-4a4b-8eea-9fbc415594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36E031-1154-4CFA-8CAB-A5DECBB605AF}">
  <ds:schemaRefs>
    <ds:schemaRef ds:uri="http://schemas.microsoft.com/sharepoint/v3/contenttype/forms"/>
  </ds:schemaRefs>
</ds:datastoreItem>
</file>

<file path=customXml/itemProps2.xml><?xml version="1.0" encoding="utf-8"?>
<ds:datastoreItem xmlns:ds="http://schemas.openxmlformats.org/officeDocument/2006/customXml" ds:itemID="{235BA10A-CF28-4057-9798-BE38521BB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dedbd-abc9-4f89-b8b5-c77eb6ad8768"/>
    <ds:schemaRef ds:uri="d9eb8fd2-9063-4a4b-8eea-9fbc41559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724</Words>
  <Characters>4133</Characters>
  <Application>Microsoft Office Word</Application>
  <DocSecurity>0</DocSecurity>
  <Lines>34</Lines>
  <Paragraphs>9</Paragraphs>
  <ScaleCrop>false</ScaleCrop>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Ginny Hoyle</dc:creator>
  <cp:keywords/>
  <dc:description/>
  <cp:lastModifiedBy>Ginny Hoyle</cp:lastModifiedBy>
  <cp:revision>10</cp:revision>
  <dcterms:created xsi:type="dcterms:W3CDTF">2023-09-20T20:42:00Z</dcterms:created>
  <dcterms:modified xsi:type="dcterms:W3CDTF">2023-09-20T20:52:00Z</dcterms:modified>
</cp:coreProperties>
</file>